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1199" w:type="dxa"/>
        <w:tblInd w:w="-885" w:type="dxa"/>
        <w:tblLook w:val="04A0" w:firstRow="1" w:lastRow="0" w:firstColumn="1" w:lastColumn="0" w:noHBand="0" w:noVBand="1"/>
      </w:tblPr>
      <w:tblGrid>
        <w:gridCol w:w="2269"/>
        <w:gridCol w:w="4536"/>
        <w:gridCol w:w="4394"/>
      </w:tblGrid>
      <w:tr w:rsidR="000E10EE" w:rsidTr="00F529D7">
        <w:tc>
          <w:tcPr>
            <w:tcW w:w="11199" w:type="dxa"/>
            <w:gridSpan w:val="3"/>
            <w:shd w:val="clear" w:color="auto" w:fill="DEEAF6" w:themeFill="accent1" w:themeFillTint="33"/>
          </w:tcPr>
          <w:p w:rsidR="000E10EE" w:rsidRPr="000E10EE" w:rsidRDefault="000E10EE" w:rsidP="0052612C">
            <w:pPr>
              <w:jc w:val="center"/>
              <w:rPr>
                <w:b/>
                <w:sz w:val="32"/>
                <w:szCs w:val="32"/>
              </w:rPr>
            </w:pPr>
            <w:r w:rsidRPr="000E10EE">
              <w:rPr>
                <w:b/>
                <w:sz w:val="32"/>
                <w:szCs w:val="32"/>
              </w:rPr>
              <w:t>lots</w:t>
            </w:r>
          </w:p>
        </w:tc>
      </w:tr>
      <w:tr w:rsidR="000E10EE" w:rsidTr="00F529D7">
        <w:tc>
          <w:tcPr>
            <w:tcW w:w="2269" w:type="dxa"/>
            <w:vAlign w:val="center"/>
          </w:tcPr>
          <w:p w:rsidR="000E10EE" w:rsidRPr="000E10EE" w:rsidRDefault="000E10EE" w:rsidP="0052612C">
            <w:pPr>
              <w:jc w:val="center"/>
              <w:rPr>
                <w:b/>
              </w:rPr>
            </w:pPr>
            <w:r w:rsidRPr="000E10EE">
              <w:rPr>
                <w:b/>
              </w:rPr>
              <w:t>Description objectif</w:t>
            </w:r>
          </w:p>
        </w:tc>
        <w:tc>
          <w:tcPr>
            <w:tcW w:w="4536" w:type="dxa"/>
          </w:tcPr>
          <w:p w:rsidR="000E10EE" w:rsidRPr="0052612C" w:rsidRDefault="000E10EE" w:rsidP="0052612C">
            <w:pPr>
              <w:jc w:val="both"/>
            </w:pPr>
            <w:r w:rsidRPr="0052612C">
              <w:t>Texte explicatif du lot (5 à 10 lignes)</w:t>
            </w:r>
          </w:p>
        </w:tc>
        <w:tc>
          <w:tcPr>
            <w:tcW w:w="4394" w:type="dxa"/>
          </w:tcPr>
          <w:p w:rsidR="00F529D7" w:rsidRDefault="00F529D7" w:rsidP="0052612C">
            <w:pPr>
              <w:jc w:val="both"/>
            </w:pPr>
          </w:p>
        </w:tc>
      </w:tr>
      <w:tr w:rsidR="000E10EE" w:rsidTr="00F529D7">
        <w:tc>
          <w:tcPr>
            <w:tcW w:w="2269" w:type="dxa"/>
            <w:vAlign w:val="center"/>
          </w:tcPr>
          <w:p w:rsidR="000E10EE" w:rsidRPr="000E10EE" w:rsidRDefault="000E10EE" w:rsidP="0052612C">
            <w:pPr>
              <w:jc w:val="center"/>
              <w:rPr>
                <w:b/>
              </w:rPr>
            </w:pPr>
            <w:r w:rsidRPr="000E10EE">
              <w:rPr>
                <w:b/>
              </w:rPr>
              <w:t>Date de démarrage</w:t>
            </w:r>
          </w:p>
        </w:tc>
        <w:tc>
          <w:tcPr>
            <w:tcW w:w="4536" w:type="dxa"/>
          </w:tcPr>
          <w:p w:rsidR="000E10EE" w:rsidRDefault="000E10EE" w:rsidP="0052612C">
            <w:pPr>
              <w:jc w:val="both"/>
            </w:pPr>
            <w:r>
              <w:t>Cette date ne doit pas précéder la date de début du projet</w:t>
            </w:r>
          </w:p>
        </w:tc>
        <w:tc>
          <w:tcPr>
            <w:tcW w:w="4394" w:type="dxa"/>
          </w:tcPr>
          <w:p w:rsidR="000E10EE" w:rsidRDefault="000E10EE" w:rsidP="0052612C">
            <w:pPr>
              <w:jc w:val="both"/>
            </w:pPr>
          </w:p>
        </w:tc>
      </w:tr>
      <w:tr w:rsidR="000E10EE" w:rsidTr="00F529D7">
        <w:tc>
          <w:tcPr>
            <w:tcW w:w="2269" w:type="dxa"/>
            <w:vAlign w:val="center"/>
          </w:tcPr>
          <w:p w:rsidR="000E10EE" w:rsidRPr="000E10EE" w:rsidRDefault="000E10EE" w:rsidP="0052612C">
            <w:pPr>
              <w:jc w:val="center"/>
              <w:rPr>
                <w:b/>
              </w:rPr>
            </w:pPr>
            <w:r w:rsidRPr="000E10EE">
              <w:rPr>
                <w:b/>
              </w:rPr>
              <w:t>Date de fin</w:t>
            </w:r>
          </w:p>
        </w:tc>
        <w:tc>
          <w:tcPr>
            <w:tcW w:w="4536" w:type="dxa"/>
          </w:tcPr>
          <w:p w:rsidR="000E10EE" w:rsidRDefault="00F529D7" w:rsidP="0052612C">
            <w:pPr>
              <w:jc w:val="both"/>
            </w:pPr>
            <w:r>
              <w:t>C</w:t>
            </w:r>
            <w:r w:rsidR="000E10EE">
              <w:t>ette date ne doit pas excéder la date de fin du projet</w:t>
            </w:r>
          </w:p>
        </w:tc>
        <w:tc>
          <w:tcPr>
            <w:tcW w:w="4394" w:type="dxa"/>
          </w:tcPr>
          <w:p w:rsidR="000E10EE" w:rsidRDefault="000E10EE" w:rsidP="0052612C">
            <w:pPr>
              <w:jc w:val="both"/>
            </w:pPr>
          </w:p>
        </w:tc>
      </w:tr>
      <w:tr w:rsidR="000E10EE" w:rsidTr="00F529D7">
        <w:tc>
          <w:tcPr>
            <w:tcW w:w="2269" w:type="dxa"/>
            <w:vAlign w:val="center"/>
          </w:tcPr>
          <w:p w:rsidR="000E10EE" w:rsidRPr="000E10EE" w:rsidRDefault="000E10EE" w:rsidP="0052612C">
            <w:pPr>
              <w:jc w:val="center"/>
              <w:rPr>
                <w:b/>
              </w:rPr>
            </w:pPr>
            <w:r w:rsidRPr="000E10EE">
              <w:rPr>
                <w:b/>
              </w:rPr>
              <w:t>Effort</w:t>
            </w:r>
          </w:p>
        </w:tc>
        <w:tc>
          <w:tcPr>
            <w:tcW w:w="4536" w:type="dxa"/>
          </w:tcPr>
          <w:p w:rsidR="000E10EE" w:rsidRDefault="00F529D7" w:rsidP="0052612C">
            <w:pPr>
              <w:jc w:val="both"/>
            </w:pPr>
            <w:r>
              <w:t>Donner le v</w:t>
            </w:r>
            <w:r w:rsidR="000E10EE">
              <w:t>olume de travail à effectuer sur lot par l’ensemble de l’effectif (exprimé en heure)</w:t>
            </w:r>
          </w:p>
        </w:tc>
        <w:tc>
          <w:tcPr>
            <w:tcW w:w="4394" w:type="dxa"/>
          </w:tcPr>
          <w:p w:rsidR="000E10EE" w:rsidRDefault="000E10EE" w:rsidP="0052612C">
            <w:pPr>
              <w:jc w:val="both"/>
            </w:pPr>
          </w:p>
        </w:tc>
      </w:tr>
      <w:tr w:rsidR="000E10EE" w:rsidTr="00F529D7"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0E10EE" w:rsidRPr="000E10EE" w:rsidRDefault="000E10EE" w:rsidP="0052612C">
            <w:pPr>
              <w:jc w:val="center"/>
              <w:rPr>
                <w:b/>
              </w:rPr>
            </w:pPr>
            <w:r w:rsidRPr="000E10EE">
              <w:rPr>
                <w:b/>
              </w:rPr>
              <w:t>Responsable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0E10EE" w:rsidRDefault="00F529D7" w:rsidP="00F529D7">
            <w:pPr>
              <w:jc w:val="both"/>
            </w:pPr>
            <w:r>
              <w:t xml:space="preserve">Nommer un </w:t>
            </w:r>
            <w:r w:rsidR="000E10EE">
              <w:t xml:space="preserve">responsable </w:t>
            </w:r>
            <w:r>
              <w:t>qui sera</w:t>
            </w:r>
            <w:r w:rsidR="000E10EE">
              <w:t xml:space="preserve"> chargé de la liaison entre le chef de projet et les autres responsables des tâches du lot et il doit veiller à la bonne coordination de son lot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0E10EE" w:rsidRDefault="000E10EE" w:rsidP="0052612C">
            <w:pPr>
              <w:jc w:val="both"/>
            </w:pPr>
          </w:p>
        </w:tc>
      </w:tr>
      <w:tr w:rsidR="000E10EE" w:rsidTr="00F529D7"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0E10EE" w:rsidRPr="000E10EE" w:rsidRDefault="000E10EE" w:rsidP="0052612C">
            <w:pPr>
              <w:jc w:val="center"/>
              <w:rPr>
                <w:b/>
              </w:rPr>
            </w:pPr>
            <w:r w:rsidRPr="000E10EE">
              <w:rPr>
                <w:b/>
              </w:rPr>
              <w:t>Effectif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0E10EE" w:rsidRDefault="00F529D7" w:rsidP="0052612C">
            <w:pPr>
              <w:jc w:val="both"/>
            </w:pPr>
            <w:r>
              <w:t>Lister l’e</w:t>
            </w:r>
            <w:r w:rsidR="000E10EE">
              <w:t>nsemble des personnes travaillant sur le lot.</w:t>
            </w:r>
          </w:p>
          <w:p w:rsidR="000E10EE" w:rsidRPr="0052612C" w:rsidRDefault="000E10EE" w:rsidP="0052612C">
            <w:pPr>
              <w:jc w:val="both"/>
              <w:rPr>
                <w:i/>
              </w:rPr>
            </w:pPr>
            <w:r w:rsidRPr="0052612C">
              <w:rPr>
                <w:i/>
              </w:rPr>
              <w:t>⓲</w:t>
            </w:r>
            <w:r w:rsidRPr="0052612C">
              <w:rPr>
                <w:i/>
                <w:color w:val="FF0000"/>
              </w:rPr>
              <w:t>Seuls les membres de cet effectif pourront justifier du temps de travail sur les tâches du lot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0E10EE" w:rsidRDefault="000E10EE" w:rsidP="0052612C">
            <w:pPr>
              <w:jc w:val="both"/>
            </w:pPr>
          </w:p>
        </w:tc>
      </w:tr>
    </w:tbl>
    <w:p w:rsidR="00F529D7" w:rsidRDefault="00F529D7"/>
    <w:p w:rsidR="00F529D7" w:rsidRDefault="00F529D7"/>
    <w:p w:rsidR="00F529D7" w:rsidRDefault="00F529D7"/>
    <w:p w:rsidR="00F529D7" w:rsidRDefault="00F529D7"/>
    <w:p w:rsidR="00F529D7" w:rsidRDefault="00F529D7"/>
    <w:p w:rsidR="00F529D7" w:rsidRDefault="00F529D7"/>
    <w:p w:rsidR="00F529D7" w:rsidRDefault="00F529D7"/>
    <w:p w:rsidR="00F529D7" w:rsidRDefault="00F529D7">
      <w:bookmarkStart w:id="0" w:name="_GoBack"/>
      <w:bookmarkEnd w:id="0"/>
    </w:p>
    <w:p w:rsidR="00F529D7" w:rsidRDefault="00F529D7"/>
    <w:p w:rsidR="00F529D7" w:rsidRDefault="00F529D7"/>
    <w:p w:rsidR="00F529D7" w:rsidRDefault="00F529D7"/>
    <w:p w:rsidR="00F529D7" w:rsidRDefault="00F529D7"/>
    <w:p w:rsidR="00F529D7" w:rsidRDefault="00F529D7"/>
    <w:p w:rsidR="00F529D7" w:rsidRDefault="00F529D7"/>
    <w:p w:rsidR="00F529D7" w:rsidRDefault="00F529D7"/>
    <w:p w:rsidR="00F529D7" w:rsidRDefault="00F529D7"/>
    <w:p w:rsidR="00F529D7" w:rsidRDefault="00F529D7"/>
    <w:p w:rsidR="00F529D7" w:rsidRDefault="00F529D7"/>
    <w:p w:rsidR="00F529D7" w:rsidRDefault="00F529D7"/>
    <w:p w:rsidR="00F529D7" w:rsidRDefault="00F529D7"/>
    <w:p w:rsidR="00F529D7" w:rsidRDefault="00F529D7"/>
    <w:tbl>
      <w:tblPr>
        <w:tblStyle w:val="Grilledutableau"/>
        <w:tblW w:w="11199" w:type="dxa"/>
        <w:tblInd w:w="-885" w:type="dxa"/>
        <w:tblLook w:val="04A0" w:firstRow="1" w:lastRow="0" w:firstColumn="1" w:lastColumn="0" w:noHBand="0" w:noVBand="1"/>
      </w:tblPr>
      <w:tblGrid>
        <w:gridCol w:w="2269"/>
        <w:gridCol w:w="4757"/>
        <w:gridCol w:w="4173"/>
      </w:tblGrid>
      <w:tr w:rsidR="00F529D7" w:rsidRPr="000E10EE" w:rsidTr="00815CBA">
        <w:tc>
          <w:tcPr>
            <w:tcW w:w="11199" w:type="dxa"/>
            <w:gridSpan w:val="3"/>
            <w:tcBorders>
              <w:top w:val="single" w:sz="4" w:space="0" w:color="auto"/>
            </w:tcBorders>
            <w:shd w:val="clear" w:color="auto" w:fill="DEEAF6" w:themeFill="accent1" w:themeFillTint="33"/>
          </w:tcPr>
          <w:p w:rsidR="00F529D7" w:rsidRPr="000E10EE" w:rsidRDefault="00F529D7" w:rsidP="00815CBA">
            <w:pPr>
              <w:jc w:val="center"/>
              <w:rPr>
                <w:b/>
                <w:sz w:val="32"/>
                <w:szCs w:val="32"/>
              </w:rPr>
            </w:pPr>
            <w:r w:rsidRPr="000E10EE">
              <w:rPr>
                <w:b/>
                <w:sz w:val="32"/>
                <w:szCs w:val="32"/>
              </w:rPr>
              <w:lastRenderedPageBreak/>
              <w:t>tâches</w:t>
            </w:r>
          </w:p>
        </w:tc>
      </w:tr>
      <w:tr w:rsidR="00F529D7" w:rsidTr="00815CBA">
        <w:tc>
          <w:tcPr>
            <w:tcW w:w="2269" w:type="dxa"/>
            <w:vAlign w:val="center"/>
          </w:tcPr>
          <w:p w:rsidR="00F529D7" w:rsidRPr="000E10EE" w:rsidRDefault="00F529D7" w:rsidP="00815CBA">
            <w:pPr>
              <w:jc w:val="center"/>
              <w:rPr>
                <w:b/>
              </w:rPr>
            </w:pPr>
            <w:r w:rsidRPr="000E10EE">
              <w:rPr>
                <w:b/>
              </w:rPr>
              <w:t>Description</w:t>
            </w:r>
          </w:p>
        </w:tc>
        <w:tc>
          <w:tcPr>
            <w:tcW w:w="4757" w:type="dxa"/>
          </w:tcPr>
          <w:p w:rsidR="00F529D7" w:rsidRDefault="00F529D7" w:rsidP="00815CBA">
            <w:pPr>
              <w:jc w:val="both"/>
            </w:pPr>
            <w:r>
              <w:t>Texte explicatif de la tâche (5 à 10 lignes)</w:t>
            </w:r>
          </w:p>
        </w:tc>
        <w:tc>
          <w:tcPr>
            <w:tcW w:w="4173" w:type="dxa"/>
          </w:tcPr>
          <w:p w:rsidR="00F529D7" w:rsidRDefault="00F529D7" w:rsidP="00815CBA">
            <w:pPr>
              <w:jc w:val="center"/>
            </w:pPr>
          </w:p>
        </w:tc>
      </w:tr>
      <w:tr w:rsidR="00F529D7" w:rsidTr="00815CBA">
        <w:tc>
          <w:tcPr>
            <w:tcW w:w="2269" w:type="dxa"/>
            <w:vAlign w:val="center"/>
          </w:tcPr>
          <w:p w:rsidR="00F529D7" w:rsidRPr="000E10EE" w:rsidRDefault="00F529D7" w:rsidP="00815CBA">
            <w:pPr>
              <w:jc w:val="center"/>
              <w:rPr>
                <w:b/>
              </w:rPr>
            </w:pPr>
            <w:r w:rsidRPr="000E10EE">
              <w:rPr>
                <w:b/>
              </w:rPr>
              <w:t>Date de début</w:t>
            </w:r>
          </w:p>
        </w:tc>
        <w:tc>
          <w:tcPr>
            <w:tcW w:w="4757" w:type="dxa"/>
          </w:tcPr>
          <w:p w:rsidR="00F529D7" w:rsidRDefault="00F529D7" w:rsidP="00815CBA">
            <w:pPr>
              <w:jc w:val="both"/>
            </w:pPr>
            <w:r>
              <w:t>Cette date ne doit pas précéder la date de début du projet et la date de début du lot</w:t>
            </w:r>
          </w:p>
        </w:tc>
        <w:tc>
          <w:tcPr>
            <w:tcW w:w="4173" w:type="dxa"/>
          </w:tcPr>
          <w:p w:rsidR="00F529D7" w:rsidRDefault="00F529D7" w:rsidP="00815CBA">
            <w:pPr>
              <w:jc w:val="center"/>
            </w:pPr>
          </w:p>
        </w:tc>
      </w:tr>
      <w:tr w:rsidR="00F529D7" w:rsidTr="00815CBA">
        <w:tc>
          <w:tcPr>
            <w:tcW w:w="2269" w:type="dxa"/>
            <w:vAlign w:val="center"/>
          </w:tcPr>
          <w:p w:rsidR="00F529D7" w:rsidRPr="000E10EE" w:rsidRDefault="00F529D7" w:rsidP="00815CBA">
            <w:pPr>
              <w:jc w:val="center"/>
              <w:rPr>
                <w:b/>
              </w:rPr>
            </w:pPr>
            <w:r w:rsidRPr="000E10EE">
              <w:rPr>
                <w:b/>
              </w:rPr>
              <w:t>Date de fin</w:t>
            </w:r>
          </w:p>
        </w:tc>
        <w:tc>
          <w:tcPr>
            <w:tcW w:w="4757" w:type="dxa"/>
          </w:tcPr>
          <w:p w:rsidR="00F529D7" w:rsidRDefault="00F529D7" w:rsidP="00815CBA">
            <w:pPr>
              <w:jc w:val="both"/>
            </w:pPr>
            <w:r>
              <w:t>Cette date ne doit pas excéder la date de fin du projet et la date de fin du lot</w:t>
            </w:r>
          </w:p>
          <w:p w:rsidR="00F529D7" w:rsidRDefault="00F529D7" w:rsidP="00815CBA">
            <w:pPr>
              <w:jc w:val="both"/>
            </w:pPr>
            <w:r>
              <w:t>Les tâches d’analyse et conception devront être intégralement faite en S2</w:t>
            </w:r>
          </w:p>
        </w:tc>
        <w:tc>
          <w:tcPr>
            <w:tcW w:w="4173" w:type="dxa"/>
          </w:tcPr>
          <w:p w:rsidR="00F529D7" w:rsidRDefault="00F529D7" w:rsidP="00815CBA">
            <w:pPr>
              <w:jc w:val="center"/>
            </w:pPr>
          </w:p>
        </w:tc>
      </w:tr>
      <w:tr w:rsidR="00F529D7" w:rsidTr="00815CBA">
        <w:tc>
          <w:tcPr>
            <w:tcW w:w="2269" w:type="dxa"/>
            <w:vAlign w:val="center"/>
          </w:tcPr>
          <w:p w:rsidR="00F529D7" w:rsidRPr="000E10EE" w:rsidRDefault="00F529D7" w:rsidP="00815CBA">
            <w:pPr>
              <w:jc w:val="center"/>
              <w:rPr>
                <w:b/>
              </w:rPr>
            </w:pPr>
            <w:r w:rsidRPr="000E10EE">
              <w:rPr>
                <w:b/>
              </w:rPr>
              <w:t>Effort</w:t>
            </w:r>
          </w:p>
        </w:tc>
        <w:tc>
          <w:tcPr>
            <w:tcW w:w="4757" w:type="dxa"/>
          </w:tcPr>
          <w:p w:rsidR="00F529D7" w:rsidRDefault="00F529D7" w:rsidP="00815CBA">
            <w:pPr>
              <w:jc w:val="both"/>
            </w:pPr>
            <w:r>
              <w:t>Donner le volume de travail à effectuer sur la tâche (exprimé en heure)</w:t>
            </w:r>
          </w:p>
        </w:tc>
        <w:tc>
          <w:tcPr>
            <w:tcW w:w="4173" w:type="dxa"/>
          </w:tcPr>
          <w:p w:rsidR="00F529D7" w:rsidRDefault="00F529D7" w:rsidP="00815CBA">
            <w:pPr>
              <w:jc w:val="center"/>
            </w:pPr>
          </w:p>
        </w:tc>
      </w:tr>
      <w:tr w:rsidR="00F529D7" w:rsidTr="00815CBA">
        <w:tc>
          <w:tcPr>
            <w:tcW w:w="2269" w:type="dxa"/>
            <w:vAlign w:val="center"/>
          </w:tcPr>
          <w:p w:rsidR="00F529D7" w:rsidRPr="000E10EE" w:rsidRDefault="00F529D7" w:rsidP="00815CBA">
            <w:pPr>
              <w:jc w:val="center"/>
              <w:rPr>
                <w:b/>
              </w:rPr>
            </w:pPr>
            <w:r w:rsidRPr="000E10EE">
              <w:rPr>
                <w:b/>
              </w:rPr>
              <w:t>Responsable</w:t>
            </w:r>
          </w:p>
        </w:tc>
        <w:tc>
          <w:tcPr>
            <w:tcW w:w="4757" w:type="dxa"/>
          </w:tcPr>
          <w:p w:rsidR="00F529D7" w:rsidRDefault="00F529D7" w:rsidP="00815CBA">
            <w:pPr>
              <w:jc w:val="both"/>
            </w:pPr>
            <w:r>
              <w:t>Nommer un responsable qui sera chargé de faire la liaison entre le responsable du lot et les personnes travaillant sur la tâche</w:t>
            </w:r>
          </w:p>
        </w:tc>
        <w:tc>
          <w:tcPr>
            <w:tcW w:w="4173" w:type="dxa"/>
          </w:tcPr>
          <w:p w:rsidR="00F529D7" w:rsidRDefault="00F529D7" w:rsidP="00815CBA">
            <w:pPr>
              <w:jc w:val="center"/>
            </w:pPr>
          </w:p>
        </w:tc>
      </w:tr>
      <w:tr w:rsidR="00F529D7" w:rsidTr="00815CBA">
        <w:tc>
          <w:tcPr>
            <w:tcW w:w="2269" w:type="dxa"/>
            <w:vAlign w:val="center"/>
          </w:tcPr>
          <w:p w:rsidR="00F529D7" w:rsidRPr="000E10EE" w:rsidRDefault="00F529D7" w:rsidP="00815CBA">
            <w:pPr>
              <w:jc w:val="center"/>
              <w:rPr>
                <w:b/>
              </w:rPr>
            </w:pPr>
            <w:r w:rsidRPr="000E10EE">
              <w:rPr>
                <w:b/>
              </w:rPr>
              <w:t>Effectif</w:t>
            </w:r>
          </w:p>
        </w:tc>
        <w:tc>
          <w:tcPr>
            <w:tcW w:w="4757" w:type="dxa"/>
          </w:tcPr>
          <w:p w:rsidR="00F529D7" w:rsidRDefault="00F529D7" w:rsidP="00815CBA">
            <w:pPr>
              <w:jc w:val="both"/>
            </w:pPr>
            <w:r>
              <w:t>Lister l’ensemble des personnes travaillant sur la tâche.</w:t>
            </w:r>
          </w:p>
          <w:p w:rsidR="00F529D7" w:rsidRPr="0052612C" w:rsidRDefault="00F529D7" w:rsidP="00815CBA">
            <w:pPr>
              <w:jc w:val="both"/>
              <w:rPr>
                <w:i/>
              </w:rPr>
            </w:pPr>
            <w:r w:rsidRPr="0052612C">
              <w:rPr>
                <w:i/>
              </w:rPr>
              <w:t>⓲</w:t>
            </w:r>
            <w:r w:rsidRPr="0052612C">
              <w:rPr>
                <w:i/>
                <w:color w:val="FF0000"/>
              </w:rPr>
              <w:t>Seuls les membres de cet effectif pourront justifier du temps de travail sur la tâche</w:t>
            </w:r>
          </w:p>
        </w:tc>
        <w:tc>
          <w:tcPr>
            <w:tcW w:w="4173" w:type="dxa"/>
          </w:tcPr>
          <w:p w:rsidR="00F529D7" w:rsidRDefault="00F529D7" w:rsidP="00815CBA">
            <w:pPr>
              <w:jc w:val="center"/>
            </w:pPr>
          </w:p>
        </w:tc>
      </w:tr>
      <w:tr w:rsidR="00F529D7" w:rsidTr="00815CBA">
        <w:tc>
          <w:tcPr>
            <w:tcW w:w="2269" w:type="dxa"/>
            <w:vAlign w:val="center"/>
          </w:tcPr>
          <w:p w:rsidR="00F529D7" w:rsidRPr="000E10EE" w:rsidRDefault="00F529D7" w:rsidP="00815CBA">
            <w:pPr>
              <w:jc w:val="center"/>
              <w:rPr>
                <w:b/>
              </w:rPr>
            </w:pPr>
            <w:r w:rsidRPr="000E10EE">
              <w:rPr>
                <w:b/>
              </w:rPr>
              <w:t>Jalon de validation</w:t>
            </w:r>
          </w:p>
        </w:tc>
        <w:tc>
          <w:tcPr>
            <w:tcW w:w="4757" w:type="dxa"/>
          </w:tcPr>
          <w:p w:rsidR="00F529D7" w:rsidRDefault="00F529D7" w:rsidP="00815CBA">
            <w:pPr>
              <w:jc w:val="both"/>
            </w:pPr>
            <w:r>
              <w:t>Définir et expliciter comment sera valider la tâche (document, code, ….).</w:t>
            </w:r>
          </w:p>
          <w:p w:rsidR="00F529D7" w:rsidRDefault="00F529D7" w:rsidP="00815CBA">
            <w:pPr>
              <w:jc w:val="both"/>
            </w:pPr>
            <w:r>
              <w:t>Il sera à remettre à la fin de la tache</w:t>
            </w:r>
          </w:p>
        </w:tc>
        <w:tc>
          <w:tcPr>
            <w:tcW w:w="4173" w:type="dxa"/>
          </w:tcPr>
          <w:p w:rsidR="00F529D7" w:rsidRDefault="00F529D7" w:rsidP="00815CBA">
            <w:pPr>
              <w:jc w:val="center"/>
            </w:pPr>
          </w:p>
        </w:tc>
      </w:tr>
      <w:tr w:rsidR="00F529D7" w:rsidTr="00815CBA">
        <w:tc>
          <w:tcPr>
            <w:tcW w:w="2269" w:type="dxa"/>
            <w:vAlign w:val="center"/>
          </w:tcPr>
          <w:p w:rsidR="00F529D7" w:rsidRPr="000E10EE" w:rsidRDefault="00F529D7" w:rsidP="00815CBA">
            <w:pPr>
              <w:jc w:val="center"/>
              <w:rPr>
                <w:b/>
              </w:rPr>
            </w:pPr>
            <w:r w:rsidRPr="000E10EE">
              <w:rPr>
                <w:b/>
              </w:rPr>
              <w:t>Plan de secours</w:t>
            </w:r>
          </w:p>
        </w:tc>
        <w:tc>
          <w:tcPr>
            <w:tcW w:w="4757" w:type="dxa"/>
          </w:tcPr>
          <w:p w:rsidR="00F529D7" w:rsidRDefault="00F529D7" w:rsidP="00815CBA">
            <w:pPr>
              <w:jc w:val="both"/>
            </w:pPr>
            <w:r>
              <w:t>Petit texte explicatif (autres formes possibles) sur le plan applicable en cas de problème, de retard, ou d’échec de la tâche.</w:t>
            </w:r>
          </w:p>
        </w:tc>
        <w:tc>
          <w:tcPr>
            <w:tcW w:w="4173" w:type="dxa"/>
          </w:tcPr>
          <w:p w:rsidR="00F529D7" w:rsidRDefault="00F529D7" w:rsidP="00815CBA">
            <w:pPr>
              <w:jc w:val="center"/>
            </w:pPr>
          </w:p>
        </w:tc>
      </w:tr>
    </w:tbl>
    <w:p w:rsidR="00F529D7" w:rsidRDefault="00F529D7"/>
    <w:sectPr w:rsidR="00F52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EE"/>
    <w:rsid w:val="000E10EE"/>
    <w:rsid w:val="0052612C"/>
    <w:rsid w:val="00717DDF"/>
    <w:rsid w:val="00E15004"/>
    <w:rsid w:val="00F5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E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E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67903-684C-4A46-A078-184EC022A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QUACHERO Alaric</dc:creator>
  <cp:lastModifiedBy>QUACHERO Alaric</cp:lastModifiedBy>
  <cp:revision>1</cp:revision>
  <dcterms:created xsi:type="dcterms:W3CDTF">2015-02-18T12:29:00Z</dcterms:created>
  <dcterms:modified xsi:type="dcterms:W3CDTF">2015-02-18T12:55:00Z</dcterms:modified>
</cp:coreProperties>
</file>